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A7C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6B94C3A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专题4溶液中离子浓度的大小关系</w:t>
      </w:r>
    </w:p>
    <w:p w14:paraId="4521C9D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(一)单一溶质型</w:t>
      </w:r>
    </w:p>
    <w:p w14:paraId="3C48E23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1.弱酸或弱碱型</w:t>
      </w:r>
    </w:p>
    <w:p w14:paraId="531A6EA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　在0.1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S溶液中，下列关系式错误的是(　　)</w:t>
      </w:r>
    </w:p>
    <w:p w14:paraId="381307D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D212F9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D2B248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)＞[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)]</w:t>
      </w:r>
    </w:p>
    <w:p w14:paraId="4B23ECE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3C44792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1.A【解析】由于H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S溶液中存在下列平衡：H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7.1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，HS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6" o:spt="75" type="#_x0000_t75" style="height:7.1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，H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7" o:spt="75" type="#_x0000_t75" style="height:7.1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，根据电荷守恒得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)，由元素守恒得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，所以关系式错误的是A项。</w:t>
      </w:r>
    </w:p>
    <w:p w14:paraId="29E8336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2.强酸弱碱盐或强碱弱酸盐型</w:t>
      </w:r>
    </w:p>
    <w:p w14:paraId="4C0870F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【例2】在Na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S溶液中下列粒子浓度关系不正确的是(　　)</w:t>
      </w:r>
    </w:p>
    <w:p w14:paraId="7AE1EA2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47E0A5C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10445B0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965A51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3B7B330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2.D【解析】电荷守恒：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)；元素守恒：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S)；质子守恒：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S)。</w:t>
      </w:r>
    </w:p>
    <w:p w14:paraId="00608A6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3.强碱弱酸的酸式盐型</w:t>
      </w:r>
    </w:p>
    <w:p w14:paraId="12AB420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【例3】草酸是二元弱酸，草酸氢钾溶液呈酸性，在0.1 mol·L KHC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溶液中，下列关系正确的是(　　)</w:t>
      </w:r>
    </w:p>
    <w:p w14:paraId="4F0FE20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2F5E06B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4533F83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75C7159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7195705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3.C【解析】因为草酸氢钾呈酸性，所以HC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电离程度大于水解程度，故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)，C正确。依据元素守衡，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)，D错误。根据电荷守恒：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)，A错误。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，B错误。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INCLUDEPICTURE"RJ329.TIF"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0D02C18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(二)混合溶液型——先判断是否反应</w:t>
      </w:r>
    </w:p>
    <w:p w14:paraId="3DC5F88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首先要分析混合过程中是否发生化学反应，若发生反应，则要进行过量判断(注意混合后溶液体积的变化)；然后再结合电离、水解等因素进行分析。</w:t>
      </w:r>
    </w:p>
    <w:p w14:paraId="6EDC599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1.两种物质混合不反应</w:t>
      </w:r>
    </w:p>
    <w:p w14:paraId="1666BE9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【例4】用物质的量都是0.1 mol的CH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-2400935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 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COONa配 制 成1 L混合溶液，已知其中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)&gt;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)，对该混合溶液，下列判断不正确的是(　　)</w:t>
      </w:r>
    </w:p>
    <w:p w14:paraId="7EA9951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ACA94F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58C08A8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D8F915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37C6D1A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4.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宋体" w:cs="Times New Roman"/>
          <w:szCs w:val="21"/>
        </w:rPr>
        <w:t>【解析】</w:t>
      </w:r>
      <w:r>
        <w:rPr>
          <w:rFonts w:ascii="Times New Roman" w:hAnsi="Times New Roman" w:eastAsia="宋体" w:cs="Times New Roman"/>
          <w:szCs w:val="21"/>
        </w:rPr>
        <w:t>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COONa的混合溶液中，CH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COOH的电离和CH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COONa的水解同时存在。已知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)，根据电荷守恒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)，可得出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)＜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)，A正确。说明混合溶液呈酸性，进一步推测出0.1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COOH和0.1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COONa混合溶液中，电离和水解这一对矛盾中起主要作用的是电离，即CH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COOH的电离趋势大于CH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的水解趋势，C正确。根据元素守恒，B正确的。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)，由于CH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COOH为弱酸部分电离，则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)＜0.1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)＜0.2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，D错误。</w:t>
      </w:r>
    </w:p>
    <w:p w14:paraId="6166C06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2.两种物质恰好完全反应</w:t>
      </w:r>
    </w:p>
    <w:p w14:paraId="3DF0E2A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【例5】　100 mL 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醋酸与50 mL 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NaOH溶液混合，在所得溶液中下列有关离子浓度大小关系式正确的是(　　)</w:t>
      </w:r>
    </w:p>
    <w:p w14:paraId="5D32E37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44D808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C47D61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AEDFD0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73D5C05">
      <w:pPr>
        <w:tabs>
          <w:tab w:val="left" w:pos="3969"/>
        </w:tabs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5.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【解析】</w:t>
      </w:r>
      <w:r>
        <w:rPr>
          <w:rFonts w:ascii="Times New Roman" w:hAnsi="Times New Roman" w:eastAsia="宋体" w:cs="Times New Roman"/>
          <w:szCs w:val="21"/>
        </w:rPr>
        <w:t>醋酸的物质的量为0.1 L×0.1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＝0.01 mol，氢氧化钠的物质的量为0.05 L×0.2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＝0.01 mol，则混合后二者恰好完全反应，溶液中的溶质只有CH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COONa溶液中存在电荷守恒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)，因为醋酸钠为强碱弱酸盐，醋酸钠在溶液中水解显碱性，溶液中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)，溶液中离子浓度大小关系为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52BE2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0C8F2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8647A7D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26254"/>
    <w:rsid w:val="00155F19"/>
    <w:rsid w:val="001707AF"/>
    <w:rsid w:val="004605EA"/>
    <w:rsid w:val="007E24E9"/>
    <w:rsid w:val="00947136"/>
    <w:rsid w:val="00A65F3E"/>
    <w:rsid w:val="00A7761F"/>
    <w:rsid w:val="00AD027D"/>
    <w:rsid w:val="00BF14DB"/>
    <w:rsid w:val="00CA56BD"/>
    <w:rsid w:val="00F26254"/>
    <w:rsid w:val="527D3F5A"/>
    <w:rsid w:val="638A1CB4"/>
    <w:rsid w:val="70ED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1299</Words>
  <Characters>2119</Characters>
  <Lines>49</Lines>
  <Paragraphs>22</Paragraphs>
  <TotalTime>0</TotalTime>
  <ScaleCrop>false</ScaleCrop>
  <LinksUpToDate>false</LinksUpToDate>
  <CharactersWithSpaces>2163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2025-04-02T02:12:00Z</dcterms:created>
  <dc:creator>8618080071290</dc:creator>
  <cp:lastModifiedBy>刘岩</cp:lastModifiedBy>
  <dcterms:modified xsi:type="dcterms:W3CDTF">2026-03-18T09:43:59Z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3C67D409A2FC4D409E43F9AC2C23DA3C_12</vt:lpwstr>
  </property>
</Properties>
</file>